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FD" w:rsidRPr="003F5DFD" w:rsidRDefault="003F5DFD" w:rsidP="003F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5D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 УЧАЩИХСЯ</w:t>
      </w:r>
      <w:r w:rsidRPr="003F5D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 ПЕРИОД ЛЕТНИХ КАНИКУЛ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Во время прогулки в период летних каникул возможны следующие опасные факторы: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падение с транспортных средств и попадание под машины;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переломы, ушибы, вывихи и т.д.;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завалы песком;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ожоги, полученные при пожарах;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утопление, попадание на воде под скутера, моторные лодки, катера и пр.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Во время прогулки по городу и другим населенным пунктам соблюдайте следующие требования безопасности: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- знайте свой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район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: узнайте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какие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магазины, кафе, рестораны и другие учреждения открыты до позднего времени и где находится милиция, опорный пункт правопорядка, комната приема участкового инспектора, пост охраны и т.д.;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щеголяйте дорогими украшениями или одеждой, сотовыми телефонами, крепче держите сумки;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>- идите навстречу движению транспорта, если нет пешеходного тротуара, так вы сможете видеть приближающиеся машины;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33450"/>
            <wp:effectExtent l="0" t="0" r="0" b="0"/>
            <wp:wrapSquare wrapText="bothSides"/>
            <wp:docPr id="11" name="Рисунок 11" descr="http://liceum42.ru/UserFiles/n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ceum42.ru/UserFiles/na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никогда не путешествуйте, пользуясь попутными автомобилями, отходите дальше от остановившегося около вас транспорта;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 не забывайте сообщать родителям с кем и куда Вы пошли, когда вернетесь, если задерживаетесь, то позвоните и предупредите.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всегда соблюдайте правила поведения на дорогах, изученные Вами в школе.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При пользовании велосипедом: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33450"/>
            <wp:effectExtent l="0" t="0" r="0" b="0"/>
            <wp:wrapSquare wrapText="bothSides"/>
            <wp:docPr id="10" name="Рисунок 10" descr="http://liceum42.ru/UserFiles/losiped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liceum42.ru/UserFiles/losiped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При езде на велосипеде по дорогам и улице с автомобильным движением необходимо соблюдать следующие правила: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- пользуйтесь велосипедом,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подходящем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вашему росту;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перевозите предметы, мешающие управлять велосипедом;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нельзя ездить на велосипеде вдвоем, без звонка и с неисправным тормозом;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отпускайте руль из рук;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делайте на дороге левый поворот;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нельзя ехать с близко идущим транспортом, цепляться за проходящий транспорт;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33450"/>
            <wp:effectExtent l="0" t="0" r="0" b="0"/>
            <wp:wrapSquare wrapText="bothSides"/>
            <wp:docPr id="9" name="Рисунок 9" descr="http://liceum42.ru/UserFiles/t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liceum42.ru/UserFiles/tu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находясь на путях и при переходе через железнодорожные пути, будьте особо внимательны, осмотритесь, не идут ли поезда по соседним путям;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будьте осторожны, контактные сети находятся под напряжением 3300 вольт и прикосновение к проводам и деталям контактной сети и электрооборудованию электропоездов является опасным для жизни и вызывает поражения электрическим током с тяжелыми последствиями. 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Запрещается: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цепляться за проходящий транспорт, ездить на подножках;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выходить из транспорта на ходу.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При пользовании автобусом, троллейбусом, трамваем и метро: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33450"/>
            <wp:effectExtent l="0" t="0" r="0" b="0"/>
            <wp:wrapSquare wrapText="bothSides"/>
            <wp:docPr id="8" name="Рисунок 8" descr="http://liceum42.ru/UserFiles/avt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iceum42.ru/UserFiles/avto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старайтесь пользоваться хорошо освещенными и часто используемыми остановками;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старайтесь сидеть рядом с кабиной водителя в автобусе, троллейбусе или трамвае;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засыпайте, будьте бдительны;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 метро и на остановках электропоезда стойте за разметкой от края платформы;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во время ожидания стойте с другими людьми или рядом с информационной будкой;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>- будьте бдительны насчет тех,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Правила поведения в местах массового отдыха.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- в местах массового отдыха распитие спиртных напитков, выражение нецензурными словами, курение и запрещено. Соблюдайте вежливость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с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ровесникам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и взрослыми. Не вступайте в конфликтные ситуации.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приходите заранее, чтобы избежать толпы при входе.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7620</wp:posOffset>
            </wp:positionH>
            <wp:positionV relativeFrom="line">
              <wp:posOffset>22860</wp:posOffset>
            </wp:positionV>
            <wp:extent cx="914400" cy="923925"/>
            <wp:effectExtent l="0" t="0" r="0" b="9525"/>
            <wp:wrapSquare wrapText="bothSides"/>
            <wp:docPr id="7" name="Рисунок 7" descr="http://liceum42.ru/UserFiles/gre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liceum42.ru/UserFiles/greb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старайтесь приобрести билеты с местами, расположенными недалеко от выходов, но не на проходах.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во время входа в зал не приближайтесь к дверям и ограждениям, особенно на лестницах - вас могут сильно прижать к ним.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- заняв место, сразу оцените возможность добраться до выхода. Подумайте, сможете ли Вы 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сделать это в темноте.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если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если вы оказались в толпе, ни в коем случае не давайте сбить себя с ног, не позволяйте себе споткнуться - подняться вы уже не сможете.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старайтесь держаться в середине людского потока, не ищите защиты у стен и ограждений - вас могут сильно прижать и покалечить.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предпринимайте активных действий, держите руки согнутыми в локтях, оберегая грудную клетку от сдавливания, пусть толпа сама несет Вас.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если вы упали, сгруппируйтесь, защищая голову руками.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О мерах предосторожности на воде: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23925"/>
            <wp:effectExtent l="0" t="0" r="0" b="9525"/>
            <wp:wrapSquare wrapText="bothSides"/>
            <wp:docPr id="6" name="Рисунок 6" descr="http://liceum42.ru/UserFiles/greb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ceum42.ru/UserFiles/grebi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Чтобы избежать несчастного случая, надо знать и соблюдать меры предосторожности на воде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.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-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н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е употреблять спиртные напитки во время купания и не жевать жвачку во время нахождения в воде. 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>-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 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>-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.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-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в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 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 мешает дышать. Чтобы избавиться от нее, нужно немедленно остановиться, поднять голову как можно выше над водой и сильно откашляться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.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 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-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 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ходить к водоему одному. Сидя на берегу закрывать голову от перегрева и солнечных ударов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.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 </w:t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23925"/>
            <wp:effectExtent l="0" t="0" r="0" b="9525"/>
            <wp:wrapSquare wrapText="bothSides"/>
            <wp:docPr id="5" name="Рисунок 5" descr="http://liceum42.ru/UserFiles/greb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liceum42.ru/UserFiles/grebi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-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н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икогда не следует подплывать к водоворотам - это самая большая опасность на воде. Она затягивает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купающегося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побольше</w:t>
      </w:r>
      <w:proofErr w:type="gramEnd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 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опасно подплывать к идущим пароходам, катерам, вблизи которых возникают различные водовороты, волны и течения. 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 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При посещении леса необходимо соблюдать следующие правила: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ходить в лес одному;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пользоваться компасом, не ходить в дождливую или пасмурную погоду;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надевать резиновую обувь, брюки или спортивные штаны, заправив их в сапоги, от укусов змей и насекомых;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53340</wp:posOffset>
            </wp:positionH>
            <wp:positionV relativeFrom="line">
              <wp:posOffset>43815</wp:posOffset>
            </wp:positionV>
            <wp:extent cx="914400" cy="933450"/>
            <wp:effectExtent l="0" t="0" r="0" b="0"/>
            <wp:wrapSquare wrapText="bothSides"/>
            <wp:docPr id="4" name="Рисунок 4" descr="http://liceum42.ru/UserFiles/nek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liceum42.ru/UserFiles/nekur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надевать головной убор, закрывать шею и руки, от попадания клещей;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пробираться через кусты и заросли осторожно, плавно раздвигая ветки и плавно опуская их;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-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Правила безопасного поведения на дороге.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Существует несколько правил поведения на дороге, которые учащиеся должны неукоснительно соблюдать.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lastRenderedPageBreak/>
        <w:t xml:space="preserve">- Ходить только по тротуару и пешеходным дорожкам, придерживаясь правой стороны, а где их нет – по обочине, навстречу движущемуся транспорту.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margin">
              <wp:posOffset>22860</wp:posOffset>
            </wp:positionH>
            <wp:positionV relativeFrom="paragraph">
              <wp:posOffset>5715</wp:posOffset>
            </wp:positionV>
            <wp:extent cx="914400" cy="933450"/>
            <wp:effectExtent l="0" t="0" r="0" b="0"/>
            <wp:wrapSquare wrapText="bothSides"/>
            <wp:docPr id="3" name="Рисунок 3" descr="http://liceum42.ru/UserFiles/avt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liceum42.ru/UserFiles/avto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Переходить улицу нужно по переходам, обозначенных знаком «ПЕШЕХОДНЫЙ ПЕРЕХОД» или разметкой на дороге «ЗЕБРА». На участках дорог, где отсутствует обозначение пешеходного перехода, переходить дорогу разрешается на перекрестках по линии тротуаров.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Переходя улицу, обязательно посмотрите налево, а дойдя до середины – направо.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На улицах и дорогах, где движение регулируется, переходите проезжую часть только при «ЗЕЛЕНОМ» сигнале светофора или разрешающем жесте регулировщика дорожного движения.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Никогда не перебегайте дорогу перед близко идущим транспортом! Запомните: МАШИНУ ОСТАНОВИТЬ МГНОВЕННО НЕЛЬЗЯ!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В ожидании автобуса разрешается находиться только на обозначенных 3 остановках общественного транспорта, а где их нет – на тротуаре или обочине, не выходя на проезжую часть дороги.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Никогда не ездите на подножках и выступах автотранспорта!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Стоящий на остановке автобус обходите только в разрешенных для перехода местах, соблюдая при этом осторожность.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- Категорически ЗАПРЕЩЕНО устраивать игры (кататься на самокатах, велосипедах, роликах и т.д.) вблизи и на проезжей части дорог! 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- Езда на велосипеде по улицам и дорогам разрешается детям не моложе 14 лет.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- При движении в тёмное время суток пешеходам рекомендуется иметь при себе предметы со светоотражающими</w:t>
      </w: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 xml:space="preserve"> элементами. 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sz w:val="17"/>
          <w:szCs w:val="17"/>
          <w:lang w:eastAsia="ru-RU"/>
        </w:rPr>
        <w:t>Правила поведения в общественных местах</w:t>
      </w:r>
    </w:p>
    <w:p w:rsidR="003F5DFD" w:rsidRPr="003F5DFD" w:rsidRDefault="003F5DFD" w:rsidP="003F5DFD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Дети и подростки обязаны: </w:t>
      </w:r>
    </w:p>
    <w:p w:rsidR="003F5DFD" w:rsidRPr="003F5DFD" w:rsidRDefault="003F5DFD" w:rsidP="003F5DFD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proofErr w:type="gramStart"/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в общественных местах - на улицах, бульварах, во дворах, в парках, театрах, кинотеатрах, домах культуры, клубах, на стадионах, катках, спортплощадках, в городском и других видах транспорта строго соблюдать общественный порядок, правила уличного движения и пользования городским и другими видами транспорта; </w:t>
      </w:r>
      <w:proofErr w:type="gramEnd"/>
    </w:p>
    <w:p w:rsidR="003F5DFD" w:rsidRPr="003F5DFD" w:rsidRDefault="003F5DFD" w:rsidP="003F5DFD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быть вежливыми со старшими, внимательными к лицам преклонного возраста, инвалидам и маленьким детям; </w:t>
      </w:r>
    </w:p>
    <w:p w:rsidR="003F5DFD" w:rsidRPr="003F5DFD" w:rsidRDefault="003F5DFD" w:rsidP="003F5DFD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бережно относиться к государственному и общественному имуществу; </w:t>
      </w:r>
    </w:p>
    <w:p w:rsidR="003F5DFD" w:rsidRPr="003F5DFD" w:rsidRDefault="003F5DFD" w:rsidP="003F5DFD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соблюдать чистоту на улицах и в общественных местах; </w:t>
      </w:r>
    </w:p>
    <w:p w:rsidR="003F5DFD" w:rsidRPr="003F5DFD" w:rsidRDefault="003F5DFD" w:rsidP="003F5DFD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удерживать товарищей от недостойных поступков. </w:t>
      </w:r>
    </w:p>
    <w:p w:rsidR="003F5DFD" w:rsidRPr="003F5DFD" w:rsidRDefault="003F5DFD" w:rsidP="003F5DFD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129540</wp:posOffset>
            </wp:positionV>
            <wp:extent cx="914400" cy="933450"/>
            <wp:effectExtent l="0" t="0" r="0" b="0"/>
            <wp:wrapSquare wrapText="bothSides"/>
            <wp:docPr id="2" name="Рисунок 2" descr="http://liceum42.ru/UserFiles/n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liceum42.ru/UserFiles/na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Детям и подросткам запрещается: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участвовать в несанкционированных уличных шествиях, нарушающих общественный порядок;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играть в карты и другие азартные игры, распивать спиртные напитки, торговать на улицах, бульварах, в скверах, на пляжах и в других общественных местах;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заниматься перепродажей по завышенным ценам билетов в кинотеатры, видеосалоны, на публичные выступления рок-ансамблей, тиражированием, скупкой перепродажей видеокассет;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загрязнять улицы, дворы, подъезды и другие общественные места;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ломать зеленые насаждения, портить газоны и клумбы, стены домов и подъездов, а также другое государственное и общественное имущество, собираться группами в подъездах, на крышах домов и в подвалах;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играть, кататься на коньках, лыжах, санках, самокатах на проезжей части дороги;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ездить на подножках и буферах троллейбусов, автобусов, автомашин, железнодорожных вагонов;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лицам моложе 14 лет управлять велосипедом при движении по дорогам, а моложе 16 лет - велосипедом с подвесным мотором, мопедом или мотоциклом;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 xml:space="preserve">купаться в реках, озерах, прудах в неустановленных для купания местах; </w:t>
      </w:r>
    </w:p>
    <w:p w:rsidR="003F5DFD" w:rsidRPr="003F5DFD" w:rsidRDefault="003F5DFD" w:rsidP="003F5DFD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sz w:val="17"/>
          <w:szCs w:val="17"/>
          <w:lang w:eastAsia="ru-RU"/>
        </w:rPr>
        <w:t>накладывать на железнодорожные рельсы посторонние предметы.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Правила поведения учащихся при поездках в автобусе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– к перевозкам допускаются обучающиеся, прошед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шие инструктаж по технике безопасности при поезд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ках.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– </w:t>
      </w:r>
      <w:proofErr w:type="gramStart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обучающиеся</w:t>
      </w:r>
      <w:proofErr w:type="gramEnd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допускаются к поездкам только с сопровождающим.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Перед началом поездки обучающиеся обязаны: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пройти инструктаж по технике безопасности при по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ездках;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14400" cy="933450"/>
            <wp:effectExtent l="0" t="0" r="0" b="0"/>
            <wp:wrapSquare wrapText="bothSides"/>
            <wp:docPr id="1" name="Рисунок 1" descr="http://liceum42.ru/UserFiles/avt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liceum42.ru/UserFiles/avto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ожидать подхода автобуса в определенном месте сбора;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спокойно, не торопясь, соблюдая дисциплину и по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рядок, собраться у места посадки;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по распоряжению сопровождающего произвести перекличку участников поездки;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не выходить навстречу приближающемуся автобу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су.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После полной остановки автобуса, по команде со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провождающего, спокойно, не торопясь и не толка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ясь войти в салон, занять место для сидения и пристегнуть ремни безопасности. Первы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 xml:space="preserve">ми в салон автобуса входят самые старшие из </w:t>
      </w:r>
      <w:proofErr w:type="gramStart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обуча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ющихся</w:t>
      </w:r>
      <w:proofErr w:type="gramEnd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. Они занимают места в дальней от водителя части салона.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Во время поездки школьники обязаны соблюдать дисциплину и порядок. Обо всех недостатках, отмечен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ных во время поездки, они должны сообщать сопро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вождающему.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При движении перевозимые учащиеся не должны покидать сво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их посадочных мест без разреше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ния сопровождающего.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Обучающимся запрещается: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загромождать проходы сумками, портфелями и дру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гими вещами;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вскакивать со своего места, отвлекать водителя разговорами и криком;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создавать ложную панику.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Открывать окна, форточки и вентиляционные люки школьники могут только с разрешения водителя.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Требования безопасности в аварийных ситуа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циях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lastRenderedPageBreak/>
        <w:t>При плохом самочувствии, внезапном заболева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 xml:space="preserve">нии или в случае травматизма </w:t>
      </w:r>
      <w:proofErr w:type="gramStart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обучающийся</w:t>
      </w:r>
      <w:proofErr w:type="gramEnd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обязан сообщить об этом сопровождающему.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При возникновении аварийных ситуаций (техни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ческой поломки, пожара и т.п.) по указанию водителя и сопровождающего школьники должны быстро, без паники покинуть автобус.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В случае захвата автобуса террористами </w:t>
      </w:r>
      <w:proofErr w:type="gramStart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обучаю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щимся</w:t>
      </w:r>
      <w:proofErr w:type="gramEnd"/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необходимо соблюдать спокойствие, выпол</w:t>
      </w: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softHyphen/>
        <w:t>нять все указания без паники и истерики.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Требования безопасности по окончании поездки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По окончании поездки обучающиеся обязаны: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после полной остановки автобуса отстегнуть ремни безопасности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по распоряжению сопровождающего произвести перекличку участников поездки;</w:t>
      </w:r>
    </w:p>
    <w:p w:rsidR="003F5DFD" w:rsidRPr="003F5DFD" w:rsidRDefault="003F5DFD" w:rsidP="003F5DFD">
      <w:pPr>
        <w:spacing w:after="0" w:line="240" w:lineRule="auto"/>
        <w:jc w:val="both"/>
        <w:rPr>
          <w:rFonts w:ascii="Tahoma" w:eastAsia="Times New Roman" w:hAnsi="Tahoma" w:cs="Tahoma"/>
          <w:bCs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Cs/>
          <w:sz w:val="17"/>
          <w:szCs w:val="17"/>
          <w:lang w:eastAsia="ru-RU"/>
        </w:rPr>
        <w:t>— не покидать место высадки до отъезда автобуса.</w:t>
      </w:r>
    </w:p>
    <w:p w:rsidR="003F5DFD" w:rsidRDefault="00892714" w:rsidP="008927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Правила поведения в условиях нестабильной оперативной обстановки</w:t>
      </w:r>
    </w:p>
    <w:p w:rsidR="00892714" w:rsidRPr="00892714" w:rsidRDefault="00892714" w:rsidP="00892714">
      <w:pPr>
        <w:spacing w:after="0" w:line="240" w:lineRule="auto"/>
        <w:rPr>
          <w:rFonts w:ascii="Tahoma" w:eastAsia="Times New Roman" w:hAnsi="Tahoma" w:cs="Tahoma"/>
          <w:bCs/>
          <w:sz w:val="17"/>
          <w:szCs w:val="17"/>
          <w:lang w:eastAsia="ru-RU"/>
        </w:rPr>
      </w:pPr>
    </w:p>
    <w:p w:rsidR="00892714" w:rsidRPr="00892714" w:rsidRDefault="00892714" w:rsidP="003F5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условиях сл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ожной оперативной обстановки </w:t>
      </w: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рекомендуется </w:t>
      </w:r>
    </w:p>
    <w:p w:rsidR="003F5DFD" w:rsidRPr="00892714" w:rsidRDefault="00892714" w:rsidP="003F5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</w:t>
      </w: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совершать длительные прогулки,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</w:t>
      </w: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отходить далеко от дома;</w:t>
      </w:r>
    </w:p>
    <w:p w:rsidR="00892714" w:rsidRDefault="00892714" w:rsidP="003F5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</w:t>
      </w: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подходить близко к военной технике,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</w:t>
      </w:r>
      <w:r w:rsidRPr="008927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нимать ее передвижения на видео;</w:t>
      </w:r>
      <w:bookmarkStart w:id="0" w:name="_GoBack"/>
      <w:bookmarkEnd w:id="0"/>
    </w:p>
    <w:p w:rsidR="00892714" w:rsidRDefault="00892714" w:rsidP="003F5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 подходить близко к подозрительным предметам, сообщать о находке в полицию;</w:t>
      </w:r>
    </w:p>
    <w:p w:rsidR="00892714" w:rsidRPr="00892714" w:rsidRDefault="00892714" w:rsidP="003F5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 вступать в разговоры с незнакомыми людьми</w:t>
      </w:r>
    </w:p>
    <w:p w:rsidR="003F5DFD" w:rsidRPr="003F5DFD" w:rsidRDefault="003F5DFD" w:rsidP="003F5DF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3F5DFD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Желаем Вам приятного и безопасного летнего отдыха!!!</w:t>
      </w: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5DFD" w:rsidRPr="003F5DFD" w:rsidRDefault="003F5DFD" w:rsidP="003F5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3F5DFD" w:rsidRPr="003F5DFD" w:rsidSect="003F5D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BB"/>
      </v:shape>
    </w:pict>
  </w:numPicBullet>
  <w:abstractNum w:abstractNumId="0">
    <w:nsid w:val="2AFE7DEF"/>
    <w:multiLevelType w:val="hybridMultilevel"/>
    <w:tmpl w:val="1D38503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3B3449"/>
    <w:multiLevelType w:val="hybridMultilevel"/>
    <w:tmpl w:val="3616328E"/>
    <w:lvl w:ilvl="0" w:tplc="612A0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20BE4"/>
    <w:multiLevelType w:val="hybridMultilevel"/>
    <w:tmpl w:val="BFCEDF20"/>
    <w:lvl w:ilvl="0" w:tplc="612A0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D"/>
    <w:rsid w:val="00017D35"/>
    <w:rsid w:val="000644C7"/>
    <w:rsid w:val="00075D4D"/>
    <w:rsid w:val="000E18BD"/>
    <w:rsid w:val="001B2B3A"/>
    <w:rsid w:val="00275564"/>
    <w:rsid w:val="002B0235"/>
    <w:rsid w:val="002D7D09"/>
    <w:rsid w:val="00346C64"/>
    <w:rsid w:val="00392F38"/>
    <w:rsid w:val="003A1FFA"/>
    <w:rsid w:val="003E7C01"/>
    <w:rsid w:val="003F5DFD"/>
    <w:rsid w:val="00404EB6"/>
    <w:rsid w:val="0042022E"/>
    <w:rsid w:val="00421A11"/>
    <w:rsid w:val="00467DC6"/>
    <w:rsid w:val="00481BD2"/>
    <w:rsid w:val="005C253D"/>
    <w:rsid w:val="00695416"/>
    <w:rsid w:val="0071241F"/>
    <w:rsid w:val="007377F6"/>
    <w:rsid w:val="0074649D"/>
    <w:rsid w:val="00862B1D"/>
    <w:rsid w:val="00892714"/>
    <w:rsid w:val="0097198B"/>
    <w:rsid w:val="00A745E1"/>
    <w:rsid w:val="00A81DE2"/>
    <w:rsid w:val="00A82C82"/>
    <w:rsid w:val="00AD593E"/>
    <w:rsid w:val="00B25586"/>
    <w:rsid w:val="00B53F15"/>
    <w:rsid w:val="00C908DA"/>
    <w:rsid w:val="00D34EC3"/>
    <w:rsid w:val="00E152E2"/>
    <w:rsid w:val="00E95BAA"/>
    <w:rsid w:val="00EF40DB"/>
    <w:rsid w:val="00F601E9"/>
    <w:rsid w:val="00FB1A5B"/>
    <w:rsid w:val="00FB47C8"/>
    <w:rsid w:val="00FD38C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5DFD"/>
  </w:style>
  <w:style w:type="paragraph" w:styleId="a5">
    <w:name w:val="footer"/>
    <w:basedOn w:val="a"/>
    <w:link w:val="a6"/>
    <w:uiPriority w:val="99"/>
    <w:semiHidden/>
    <w:unhideWhenUsed/>
    <w:rsid w:val="003F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DFD"/>
  </w:style>
  <w:style w:type="character" w:styleId="a7">
    <w:name w:val="page number"/>
    <w:basedOn w:val="a0"/>
    <w:rsid w:val="003F5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5DFD"/>
  </w:style>
  <w:style w:type="paragraph" w:styleId="a5">
    <w:name w:val="footer"/>
    <w:basedOn w:val="a"/>
    <w:link w:val="a6"/>
    <w:uiPriority w:val="99"/>
    <w:semiHidden/>
    <w:unhideWhenUsed/>
    <w:rsid w:val="003F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DFD"/>
  </w:style>
  <w:style w:type="character" w:styleId="a7">
    <w:name w:val="page number"/>
    <w:basedOn w:val="a0"/>
    <w:rsid w:val="003F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2375</Words>
  <Characters>13541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2021-05-24T18:24:00Z</dcterms:created>
  <dcterms:modified xsi:type="dcterms:W3CDTF">2024-05-15T19:45:00Z</dcterms:modified>
</cp:coreProperties>
</file>