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9D" w:rsidRDefault="007C219D" w:rsidP="007C2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протокола </w:t>
      </w:r>
    </w:p>
    <w:p w:rsidR="007C219D" w:rsidRDefault="007C219D" w:rsidP="007C2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педсовета № 3 от 10.01.2024г.</w:t>
      </w:r>
    </w:p>
    <w:p w:rsidR="007C219D" w:rsidRDefault="007C219D" w:rsidP="007C21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заседания педагогического совета</w:t>
      </w:r>
    </w:p>
    <w:p w:rsidR="007C219D" w:rsidRDefault="007C219D" w:rsidP="007C2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19D" w:rsidRDefault="007C219D" w:rsidP="007C2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 14  чел.</w:t>
      </w:r>
    </w:p>
    <w:p w:rsidR="007C219D" w:rsidRDefault="007C219D" w:rsidP="007C2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219D" w:rsidRDefault="007C219D" w:rsidP="007C2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7C219D" w:rsidRPr="007C219D" w:rsidRDefault="007C219D" w:rsidP="007C219D">
      <w:pPr>
        <w:keepNext/>
        <w:keepLines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ru-RU"/>
        </w:rPr>
        <w:t>О выполнении решений предыдущего педсовета.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t>2. Индивидуальный маршрут профессионального развития педагогов как основной механизм реализации обновленных ФГОС</w:t>
      </w:r>
      <w:r w:rsidRPr="007C219D">
        <w:rPr>
          <w:rFonts w:ascii="Times New Roman" w:hAnsi="Times New Roman"/>
          <w:sz w:val="24"/>
          <w:szCs w:val="24"/>
        </w:rPr>
        <w:t>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t xml:space="preserve">3. </w:t>
      </w:r>
      <w:r w:rsidRPr="007C219D">
        <w:rPr>
          <w:rFonts w:ascii="Times New Roman" w:hAnsi="Times New Roman"/>
          <w:sz w:val="24"/>
          <w:szCs w:val="24"/>
        </w:rPr>
        <w:t xml:space="preserve"> Результаты обучения учащихся (итоги 2 четверти).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4. «Говорим открыто: профилактика преступлений против половой неприкосновенности несовершеннолетних с учетом возрастных особенностей».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5. Рассмотрение и утверждение Положения об использовании мобильных (сотовых) телефонов и других средств коммуникации в МБОУ «</w:t>
      </w:r>
      <w:proofErr w:type="spellStart"/>
      <w:r w:rsidRPr="007C219D">
        <w:rPr>
          <w:rFonts w:ascii="Times New Roman" w:hAnsi="Times New Roman"/>
          <w:sz w:val="24"/>
          <w:szCs w:val="24"/>
        </w:rPr>
        <w:t>Серетинская</w:t>
      </w:r>
      <w:proofErr w:type="spellEnd"/>
      <w:r w:rsidRPr="007C219D">
        <w:rPr>
          <w:rFonts w:ascii="Times New Roman" w:hAnsi="Times New Roman"/>
          <w:sz w:val="24"/>
          <w:szCs w:val="24"/>
        </w:rPr>
        <w:t xml:space="preserve"> ООШ».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6. Рассмотрение и утверждение Положения о нормах профессиональной этики </w:t>
      </w:r>
      <w:proofErr w:type="spellStart"/>
      <w:r w:rsidRPr="007C219D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7C219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7C219D">
        <w:rPr>
          <w:rFonts w:ascii="Times New Roman" w:hAnsi="Times New Roman"/>
          <w:sz w:val="24"/>
          <w:szCs w:val="24"/>
        </w:rPr>
        <w:t>Серетинская</w:t>
      </w:r>
      <w:proofErr w:type="spellEnd"/>
      <w:r w:rsidRPr="007C219D">
        <w:rPr>
          <w:rFonts w:ascii="Times New Roman" w:hAnsi="Times New Roman"/>
          <w:sz w:val="24"/>
          <w:szCs w:val="24"/>
        </w:rPr>
        <w:t xml:space="preserve"> ООШ».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7. Рассмотрение и утверждение Положения о школьной форме и внешнем виде </w:t>
      </w:r>
      <w:proofErr w:type="gramStart"/>
      <w:r w:rsidRPr="007C21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219D">
        <w:rPr>
          <w:rFonts w:ascii="Times New Roman" w:hAnsi="Times New Roman"/>
          <w:sz w:val="24"/>
          <w:szCs w:val="24"/>
        </w:rPr>
        <w:t>.</w:t>
      </w:r>
    </w:p>
    <w:p w:rsidR="007C219D" w:rsidRPr="007C219D" w:rsidRDefault="007C219D" w:rsidP="007C219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219D" w:rsidRPr="007C219D" w:rsidRDefault="007C219D" w:rsidP="007C219D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 выполнении решений педагогичес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>кого совета от 01.11.2023 г. №2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»</w:t>
      </w:r>
    </w:p>
    <w:p w:rsidR="007C219D" w:rsidRP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7C219D" w:rsidRPr="007C219D" w:rsidRDefault="007C219D" w:rsidP="007C219D">
      <w:pPr>
        <w:ind w:left="76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color w:val="000000"/>
          <w:sz w:val="24"/>
          <w:szCs w:val="24"/>
        </w:rPr>
        <w:t xml:space="preserve">- Информацию председателя педсовета </w:t>
      </w:r>
      <w:proofErr w:type="spellStart"/>
      <w:r w:rsidRPr="007C219D">
        <w:rPr>
          <w:rFonts w:ascii="Times New Roman" w:eastAsia="Times New Roman" w:hAnsi="Times New Roman"/>
          <w:color w:val="000000"/>
          <w:sz w:val="24"/>
          <w:szCs w:val="24"/>
        </w:rPr>
        <w:t>Коровянской</w:t>
      </w:r>
      <w:proofErr w:type="spellEnd"/>
      <w:r w:rsidRPr="007C219D">
        <w:rPr>
          <w:rFonts w:ascii="Times New Roman" w:eastAsia="Times New Roman" w:hAnsi="Times New Roman"/>
          <w:color w:val="000000"/>
          <w:sz w:val="24"/>
          <w:szCs w:val="24"/>
        </w:rPr>
        <w:t xml:space="preserve"> О.А. о выполнении постановления педагогического совета принять к сведению.</w:t>
      </w:r>
    </w:p>
    <w:p w:rsidR="007C219D" w:rsidRPr="007C219D" w:rsidRDefault="007C219D" w:rsidP="007C219D">
      <w:pPr>
        <w:ind w:left="76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color w:val="000000"/>
          <w:sz w:val="24"/>
          <w:szCs w:val="24"/>
        </w:rPr>
        <w:t xml:space="preserve">- Считать постановление педагогического совета 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>от 01.11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.2023 г. выполненными в полном объеме.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7C219D" w:rsidRDefault="007C219D" w:rsidP="007C21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D97" w:rsidRDefault="007C219D" w:rsidP="007C219D">
      <w:pPr>
        <w:pStyle w:val="a5"/>
        <w:ind w:left="4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б </w:t>
      </w:r>
      <w:r>
        <w:rPr>
          <w:rFonts w:ascii="Times New Roman" w:eastAsia="Times New Roman" w:hAnsi="Times New Roman"/>
          <w:sz w:val="24"/>
          <w:szCs w:val="24"/>
        </w:rPr>
        <w:t>индивидуальном</w:t>
      </w:r>
      <w:r w:rsidRPr="007C219D">
        <w:rPr>
          <w:rFonts w:ascii="Times New Roman" w:eastAsia="Times New Roman" w:hAnsi="Times New Roman"/>
          <w:sz w:val="24"/>
          <w:szCs w:val="24"/>
        </w:rPr>
        <w:t xml:space="preserve"> маршрут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C219D">
        <w:rPr>
          <w:rFonts w:ascii="Times New Roman" w:eastAsia="Times New Roman" w:hAnsi="Times New Roman"/>
          <w:sz w:val="24"/>
          <w:szCs w:val="24"/>
        </w:rPr>
        <w:t xml:space="preserve"> профессионального</w:t>
      </w:r>
      <w:r>
        <w:rPr>
          <w:rFonts w:ascii="Times New Roman" w:eastAsia="Times New Roman" w:hAnsi="Times New Roman"/>
          <w:sz w:val="24"/>
          <w:szCs w:val="24"/>
        </w:rPr>
        <w:t xml:space="preserve"> развития педагогов как основном</w:t>
      </w:r>
      <w:r w:rsidRPr="007C219D">
        <w:rPr>
          <w:rFonts w:ascii="Times New Roman" w:eastAsia="Times New Roman" w:hAnsi="Times New Roman"/>
          <w:sz w:val="24"/>
          <w:szCs w:val="24"/>
        </w:rPr>
        <w:t xml:space="preserve"> механизм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 w:rsidRPr="007C219D">
        <w:rPr>
          <w:rFonts w:ascii="Times New Roman" w:eastAsia="Times New Roman" w:hAnsi="Times New Roman"/>
          <w:sz w:val="24"/>
          <w:szCs w:val="24"/>
        </w:rPr>
        <w:t xml:space="preserve"> реализации обновленных ФГОС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- </w:t>
      </w:r>
      <w:r w:rsidRPr="007C219D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</w:t>
      </w:r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</w:t>
      </w:r>
      <w:proofErr w:type="gramStart"/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профессиональной</w:t>
      </w:r>
      <w:proofErr w:type="gramEnd"/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педагога, уровня достижения им профессиональ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мастерства, что обеспечи</w:t>
      </w:r>
      <w:r w:rsidRPr="007A1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формирование профессиональных компетенций, соответствующих требованиям профессионального стандарта педагога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7C219D" w:rsidRPr="007C219D" w:rsidRDefault="007C219D" w:rsidP="007C219D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219D" w:rsidRDefault="007C219D" w:rsidP="007C219D">
      <w:pPr>
        <w:ind w:left="40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591B3C">
        <w:rPr>
          <w:rFonts w:ascii="Times New Roman" w:hAnsi="Times New Roman"/>
          <w:sz w:val="24"/>
          <w:szCs w:val="24"/>
        </w:rPr>
        <w:t>результатах 2 четверти</w:t>
      </w:r>
      <w:r>
        <w:rPr>
          <w:rFonts w:ascii="Times New Roman" w:hAnsi="Times New Roman"/>
          <w:sz w:val="24"/>
          <w:szCs w:val="24"/>
        </w:rPr>
        <w:t>»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219D">
        <w:rPr>
          <w:rFonts w:ascii="Times New Roman" w:hAnsi="Times New Roman"/>
          <w:b/>
          <w:bCs/>
          <w:i/>
          <w:sz w:val="24"/>
          <w:szCs w:val="24"/>
        </w:rPr>
        <w:t>Учителям - предметникам</w:t>
      </w:r>
      <w:r w:rsidRPr="007C219D">
        <w:rPr>
          <w:rFonts w:ascii="Times New Roman" w:hAnsi="Times New Roman"/>
          <w:b/>
          <w:bCs/>
          <w:sz w:val="24"/>
          <w:szCs w:val="24"/>
        </w:rPr>
        <w:t>: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t>-    взять под особый контроль  учащихся, имеющих одну оценку «3» за четверть с целью повышения качества знаний в школе;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lastRenderedPageBreak/>
        <w:t>- учителям начальной школы продумать системную работу со слабоуспевающими учащимися (групповую и индивидуальную), основной целью которой является повышение качества образования. Необходимо в системе проводить работу с детьми и их родителями по предупреждению пропусков уроков, взять под особый контроль подготовку домашних заданий.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t>-    не оставлять без внимания мотивированных школьников, привлекать их к занятиям дополнительного образования, вовлекать в участие в конкурсах, олимпиадах;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eastAsia="Times New Roman" w:hAnsi="Times New Roman"/>
          <w:sz w:val="24"/>
          <w:szCs w:val="24"/>
        </w:rPr>
        <w:t>- с</w:t>
      </w:r>
      <w:r w:rsidRPr="007C219D">
        <w:rPr>
          <w:rFonts w:ascii="Times New Roman" w:hAnsi="Times New Roman"/>
          <w:sz w:val="24"/>
          <w:szCs w:val="24"/>
        </w:rPr>
        <w:t>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преподавания,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предметов;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-  проводить и в дальнейшем индивидуальную и групповую работу с обучающимися по восполнению потерь в знаниях и повышению качества знаний через работу с учащимися из резерва (одна или две «3»).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- вести  мониторинг учебного процесса не для  констатации фактов, а с целью  предупреждения негативных последствий, которые могут привести к  снижению уровня качественной успеваемости учащихся;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- грамотно организовать работу с одаренными детьми с целью подготовки их к участию в конкурсах различного уровня;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- усилить подготовку к государственной (итоговой) аттестации выпускников 9  класса.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C219D">
        <w:rPr>
          <w:rFonts w:ascii="Times New Roman" w:hAnsi="Times New Roman"/>
          <w:b/>
          <w:bCs/>
          <w:i/>
          <w:sz w:val="24"/>
          <w:szCs w:val="24"/>
        </w:rPr>
        <w:t>Руководителям МО: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       1.</w:t>
      </w:r>
      <w:r w:rsidRPr="007C219D">
        <w:rPr>
          <w:rFonts w:ascii="Times New Roman" w:hAnsi="Times New Roman"/>
          <w:sz w:val="24"/>
          <w:szCs w:val="24"/>
        </w:rPr>
        <w:tab/>
        <w:t>На заседании ШМО проанализировать результаты 2 четверти, определить способы, приемы и методы, способствующие повышению качества знаний по предметам, имеющих незначительную отрицательную динамику.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b/>
          <w:bCs/>
          <w:i/>
          <w:sz w:val="24"/>
          <w:szCs w:val="24"/>
        </w:rPr>
        <w:t>Классным руководителям</w:t>
      </w:r>
      <w:r w:rsidRPr="007C219D">
        <w:rPr>
          <w:rFonts w:ascii="Times New Roman" w:hAnsi="Times New Roman"/>
          <w:b/>
          <w:bCs/>
          <w:sz w:val="24"/>
          <w:szCs w:val="24"/>
        </w:rPr>
        <w:t>:</w:t>
      </w:r>
    </w:p>
    <w:p w:rsidR="007C219D" w:rsidRPr="007C219D" w:rsidRDefault="007C219D" w:rsidP="007C2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bCs/>
          <w:sz w:val="24"/>
          <w:szCs w:val="24"/>
        </w:rPr>
        <w:t>1.</w:t>
      </w:r>
      <w:r w:rsidRPr="007C21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9D">
        <w:rPr>
          <w:rFonts w:ascii="Times New Roman" w:hAnsi="Times New Roman"/>
          <w:sz w:val="24"/>
          <w:szCs w:val="24"/>
        </w:rPr>
        <w:t>Довести до сведения родителей (законных представителей) обучающихся итоги 2 четверти.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2. Продолжать вести систематический контроль посещаемости уроков учащихся, своевременно делать соответствующие записи в журнале учета пропусков уроков.</w:t>
      </w:r>
    </w:p>
    <w:p w:rsidR="007C219D" w:rsidRPr="007C219D" w:rsidRDefault="007C219D" w:rsidP="007C2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3. Работать в тесном контакте с учителями - предметниками, родителями  для выявления  причин, по которым  наблюдается низкое качество знаний  обучающихся.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9203F5" w:rsidRDefault="009203F5" w:rsidP="009203F5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219D" w:rsidRDefault="007C219D" w:rsidP="007C219D">
      <w:pPr>
        <w:ind w:left="40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 преступлений против половой неприкосновенности несовершеннолетних с учетом возрастных особенностей»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</w:p>
    <w:p w:rsidR="007C219D" w:rsidRPr="009203F5" w:rsidRDefault="007C219D" w:rsidP="009203F5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03F5">
        <w:rPr>
          <w:rFonts w:ascii="Times New Roman" w:eastAsia="Times New Roman" w:hAnsi="Times New Roman"/>
          <w:color w:val="000000"/>
          <w:sz w:val="24"/>
          <w:szCs w:val="24"/>
        </w:rPr>
        <w:t>Принять к сведению рекомендации психолога: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5-8 лет - научить ребёнка правилам безопасности на улице и помочь ему научиться отличать симпатию от сексуальных претензий. Необходимо поощрять ребёнка к тому, чтобы он рассказывал взрослым о любом испугавшем его событии.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lastRenderedPageBreak/>
        <w:t>• 8-13 лет – научить ребёнка основным приёмам самозащиты (знать номер полиции, не стыдится звать на помощь и привлекать к себе внимание в случае опасности) и объяснить ему основные правила приемлемого сексуального поведения.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• 13-18 лет – рекомендовано обучение навыкам персональной защиты для предотвращения венерических заболеваний и нежелательной беременности, знакомство с понятием «изнасилование» и правилам безопасности для того, чтобы не стать жертвой этого преступления.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2. Говоря о сексуальном насилии, необходимо избегать чрезмерного запугивания.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Хотя немаловажно, чтобы ребёнок был достаточно обеспокоен опасностью стать объектом насильственного поведения взрослых, тем не менее, необходимо, чтобы он был и достаточно уверен в своей способности, в случае необходимости, избежать такой ситуации.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3. Необходимо обстоятельно объяснить, чем нормальные прикосновения отличаются от «ненормальных», создающих у ребёнка ощущение дискомфорта или смущения.                                 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4. Необходимо объяснить ребёнку, что у него есть права - право распоряжаться своим телом и право говорить «нет», когда прикосновения к их телу доставляют им неприятные ощущения.                     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 xml:space="preserve">5. Важно побудить ребёнка сразу же рассказать Вам, если взрослый человек, кем бы он ни был,  прикасался к нему.                                </w:t>
      </w:r>
    </w:p>
    <w:p w:rsidR="007C219D" w:rsidRPr="007C219D" w:rsidRDefault="007C219D" w:rsidP="007C21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19D">
        <w:rPr>
          <w:rFonts w:ascii="Times New Roman" w:hAnsi="Times New Roman"/>
          <w:sz w:val="24"/>
          <w:szCs w:val="24"/>
        </w:rPr>
        <w:t>6. Обсудите с ребёнком, какими приёмами, возможно, будут пользоваться взрослые, чтобы вовлечь их в сексуальные действия.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9203F5" w:rsidRDefault="009203F5" w:rsidP="009203F5">
      <w:pPr>
        <w:ind w:left="405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C219D" w:rsidRPr="007C219D" w:rsidRDefault="009203F5" w:rsidP="009203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б утверждении </w:t>
      </w:r>
      <w:r>
        <w:rPr>
          <w:rFonts w:ascii="Times New Roman" w:hAnsi="Times New Roman"/>
          <w:sz w:val="24"/>
          <w:szCs w:val="24"/>
        </w:rPr>
        <w:t>Положения об использовании мобильных (сотовых) телефонов и других средств коммуникации в МБОУ «</w:t>
      </w:r>
      <w:proofErr w:type="spellStart"/>
      <w:r>
        <w:rPr>
          <w:rFonts w:ascii="Times New Roman" w:hAnsi="Times New Roman"/>
          <w:sz w:val="24"/>
          <w:szCs w:val="24"/>
        </w:rPr>
        <w:t>Серетинская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9203F5" w:rsidRPr="009203F5" w:rsidRDefault="009203F5" w:rsidP="009203F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утвердить </w:t>
      </w:r>
      <w:r w:rsidRPr="00284131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об использовании мобильных (сотовых) телефонов и других средств коммуникации в МБОУ «</w:t>
      </w:r>
      <w:proofErr w:type="spellStart"/>
      <w:r>
        <w:rPr>
          <w:rFonts w:ascii="Times New Roman" w:hAnsi="Times New Roman"/>
          <w:sz w:val="24"/>
          <w:szCs w:val="24"/>
        </w:rPr>
        <w:t>Серетинская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7C219D" w:rsidRDefault="007C219D" w:rsidP="007C219D">
      <w:pPr>
        <w:ind w:left="40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9203F5" w:rsidRPr="007C219D" w:rsidRDefault="009203F5" w:rsidP="009203F5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9203F5" w:rsidRPr="007C219D" w:rsidRDefault="009203F5" w:rsidP="007C219D">
      <w:pPr>
        <w:ind w:left="40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3096" w:rsidRPr="007C219D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96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б </w:t>
      </w:r>
      <w:r>
        <w:rPr>
          <w:rFonts w:ascii="Times New Roman" w:hAnsi="Times New Roman"/>
          <w:sz w:val="24"/>
          <w:szCs w:val="24"/>
        </w:rPr>
        <w:t>утверждении</w:t>
      </w:r>
      <w:r w:rsidRPr="007C219D">
        <w:rPr>
          <w:rFonts w:ascii="Times New Roman" w:hAnsi="Times New Roman"/>
          <w:sz w:val="24"/>
          <w:szCs w:val="24"/>
        </w:rPr>
        <w:t xml:space="preserve"> Положения о нормах профессиональной этики </w:t>
      </w:r>
      <w:proofErr w:type="spellStart"/>
      <w:r w:rsidRPr="007C219D">
        <w:rPr>
          <w:rFonts w:ascii="Times New Roman" w:hAnsi="Times New Roman"/>
          <w:sz w:val="24"/>
          <w:szCs w:val="24"/>
        </w:rPr>
        <w:t>педработников</w:t>
      </w:r>
      <w:proofErr w:type="spellEnd"/>
      <w:r w:rsidRPr="007C219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7C219D">
        <w:rPr>
          <w:rFonts w:ascii="Times New Roman" w:hAnsi="Times New Roman"/>
          <w:sz w:val="24"/>
          <w:szCs w:val="24"/>
        </w:rPr>
        <w:t>Серетинская</w:t>
      </w:r>
      <w:proofErr w:type="spellEnd"/>
      <w:r w:rsidRPr="007C219D">
        <w:rPr>
          <w:rFonts w:ascii="Times New Roman" w:hAnsi="Times New Roman"/>
          <w:sz w:val="24"/>
          <w:szCs w:val="24"/>
        </w:rPr>
        <w:t xml:space="preserve"> ООШ».</w:t>
      </w:r>
    </w:p>
    <w:p w:rsidR="00113096" w:rsidRDefault="00113096" w:rsidP="0011309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3096" w:rsidRPr="009203F5" w:rsidRDefault="00113096" w:rsidP="0011309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утвердить </w:t>
      </w:r>
      <w:r w:rsidRPr="00284131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об использовании мобильных (сотовых) телефонов и других средств коммуникации в МБОУ «</w:t>
      </w:r>
      <w:proofErr w:type="spellStart"/>
      <w:r>
        <w:rPr>
          <w:rFonts w:ascii="Times New Roman" w:hAnsi="Times New Roman"/>
          <w:sz w:val="24"/>
          <w:szCs w:val="24"/>
        </w:rPr>
        <w:t>Серетинская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113096" w:rsidRDefault="00113096" w:rsidP="00113096">
      <w:pPr>
        <w:ind w:left="40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113096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96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96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96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 вопросу «</w:t>
      </w: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б </w:t>
      </w:r>
      <w:r>
        <w:rPr>
          <w:rFonts w:ascii="Times New Roman" w:hAnsi="Times New Roman"/>
          <w:sz w:val="24"/>
          <w:szCs w:val="24"/>
        </w:rPr>
        <w:t>утверждении</w:t>
      </w:r>
      <w:r w:rsidRPr="007C219D">
        <w:rPr>
          <w:rFonts w:ascii="Times New Roman" w:hAnsi="Times New Roman"/>
          <w:sz w:val="24"/>
          <w:szCs w:val="24"/>
        </w:rPr>
        <w:t xml:space="preserve"> Положения о школьной ф</w:t>
      </w:r>
      <w:r>
        <w:rPr>
          <w:rFonts w:ascii="Times New Roman" w:hAnsi="Times New Roman"/>
          <w:sz w:val="24"/>
          <w:szCs w:val="24"/>
        </w:rPr>
        <w:t xml:space="preserve">орме и внешнем виде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113096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96" w:rsidRPr="009203F5" w:rsidRDefault="00113096" w:rsidP="0011309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</w:t>
      </w:r>
      <w:r w:rsidRPr="007C219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Постановили: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утвердить </w:t>
      </w:r>
      <w:r w:rsidRPr="00284131">
        <w:rPr>
          <w:rFonts w:ascii="Times New Roman" w:hAnsi="Times New Roman"/>
          <w:sz w:val="24"/>
          <w:szCs w:val="24"/>
        </w:rPr>
        <w:t xml:space="preserve">Положение </w:t>
      </w:r>
      <w:r w:rsidRPr="007C219D">
        <w:rPr>
          <w:rFonts w:ascii="Times New Roman" w:hAnsi="Times New Roman"/>
          <w:sz w:val="24"/>
          <w:szCs w:val="24"/>
        </w:rPr>
        <w:t>о школьной ф</w:t>
      </w:r>
      <w:r>
        <w:rPr>
          <w:rFonts w:ascii="Times New Roman" w:hAnsi="Times New Roman"/>
          <w:sz w:val="24"/>
          <w:szCs w:val="24"/>
        </w:rPr>
        <w:t xml:space="preserve">орме и внешнем виде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sz w:val="24"/>
          <w:szCs w:val="24"/>
        </w:rPr>
        <w:t>Серетинская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113096" w:rsidRDefault="00113096" w:rsidP="00113096">
      <w:pPr>
        <w:ind w:left="40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Голосовали: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«за»  - 14 чел.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«против» - 0 чел.</w:t>
      </w:r>
    </w:p>
    <w:p w:rsidR="00113096" w:rsidRPr="007C219D" w:rsidRDefault="00113096" w:rsidP="00113096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x-none"/>
        </w:rPr>
      </w:pPr>
      <w:r w:rsidRPr="007C219D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        «воздержались» - 0 чел.</w:t>
      </w:r>
    </w:p>
    <w:p w:rsidR="00113096" w:rsidRPr="007C219D" w:rsidRDefault="00113096" w:rsidP="00113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19D" w:rsidRDefault="007C219D" w:rsidP="007C219D">
      <w:pPr>
        <w:pStyle w:val="a5"/>
        <w:ind w:left="405"/>
      </w:pPr>
    </w:p>
    <w:sectPr w:rsidR="007C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B6A"/>
    <w:multiLevelType w:val="hybridMultilevel"/>
    <w:tmpl w:val="CCECF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67867"/>
    <w:multiLevelType w:val="hybridMultilevel"/>
    <w:tmpl w:val="9A1EDCFC"/>
    <w:lvl w:ilvl="0" w:tplc="7944C2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246711B"/>
    <w:multiLevelType w:val="hybridMultilevel"/>
    <w:tmpl w:val="D09A54EC"/>
    <w:lvl w:ilvl="0" w:tplc="B1405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D"/>
    <w:rsid w:val="00113096"/>
    <w:rsid w:val="00686442"/>
    <w:rsid w:val="007C219D"/>
    <w:rsid w:val="009203F5"/>
    <w:rsid w:val="009F7AB5"/>
    <w:rsid w:val="00C22D97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9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7C2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9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6442"/>
    <w:rPr>
      <w:b/>
      <w:bCs/>
    </w:rPr>
  </w:style>
  <w:style w:type="character" w:styleId="a4">
    <w:name w:val="Emphasis"/>
    <w:basedOn w:val="a0"/>
    <w:qFormat/>
    <w:rsid w:val="00686442"/>
    <w:rPr>
      <w:i/>
      <w:iCs/>
    </w:rPr>
  </w:style>
  <w:style w:type="paragraph" w:styleId="a5">
    <w:name w:val="List Paragraph"/>
    <w:basedOn w:val="a"/>
    <w:uiPriority w:val="34"/>
    <w:qFormat/>
    <w:rsid w:val="007C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2024-03-04T09:49:00Z</dcterms:created>
  <dcterms:modified xsi:type="dcterms:W3CDTF">2024-03-04T10:11:00Z</dcterms:modified>
</cp:coreProperties>
</file>